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2835"/>
        <w:gridCol w:w="2977"/>
        <w:gridCol w:w="2552"/>
      </w:tblGrid>
      <w:tr w:rsidR="00352F0A" w:rsidTr="00CE4704">
        <w:tc>
          <w:tcPr>
            <w:tcW w:w="1560" w:type="dxa"/>
          </w:tcPr>
          <w:p w:rsidR="00352F0A" w:rsidRPr="00352F0A" w:rsidRDefault="00352F0A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Topaic</w:t>
            </w:r>
            <w:proofErr w:type="spellEnd"/>
          </w:p>
        </w:tc>
        <w:tc>
          <w:tcPr>
            <w:tcW w:w="8364" w:type="dxa"/>
            <w:gridSpan w:val="3"/>
          </w:tcPr>
          <w:p w:rsidR="00352F0A" w:rsidRPr="00CE4704" w:rsidRDefault="00AB20F4">
            <w:pPr>
              <w:rPr>
                <w:b/>
              </w:rPr>
            </w:pPr>
            <w:proofErr w:type="spellStart"/>
            <w:r>
              <w:rPr>
                <w:b/>
              </w:rPr>
              <w:t>Ról</w:t>
            </w:r>
            <w:proofErr w:type="spellEnd"/>
            <w:r>
              <w:rPr>
                <w:b/>
              </w:rPr>
              <w:t xml:space="preserve"> na </w:t>
            </w:r>
            <w:proofErr w:type="spellStart"/>
            <w:r>
              <w:rPr>
                <w:b/>
              </w:rPr>
              <w:t>mBan</w:t>
            </w:r>
            <w:proofErr w:type="spellEnd"/>
            <w:r>
              <w:rPr>
                <w:b/>
              </w:rPr>
              <w:t xml:space="preserve"> I dtionscal</w:t>
            </w:r>
          </w:p>
        </w:tc>
      </w:tr>
      <w:tr w:rsidR="00352F0A" w:rsidTr="00CE4704">
        <w:tc>
          <w:tcPr>
            <w:tcW w:w="1560" w:type="dxa"/>
          </w:tcPr>
          <w:p w:rsidR="00352F0A" w:rsidRPr="00352F0A" w:rsidRDefault="00352F0A">
            <w:pPr>
              <w:rPr>
                <w:b/>
              </w:rPr>
            </w:pPr>
            <w:proofErr w:type="spellStart"/>
            <w:r>
              <w:rPr>
                <w:b/>
              </w:rPr>
              <w:t>Spriocanna</w:t>
            </w:r>
            <w:proofErr w:type="spellEnd"/>
          </w:p>
        </w:tc>
        <w:tc>
          <w:tcPr>
            <w:tcW w:w="8364" w:type="dxa"/>
            <w:gridSpan w:val="3"/>
          </w:tcPr>
          <w:p w:rsidR="00352F0A" w:rsidRPr="00CE4704" w:rsidRDefault="00AB20F4">
            <w:pPr>
              <w:rPr>
                <w:b/>
              </w:rPr>
            </w:pPr>
            <w:r>
              <w:rPr>
                <w:b/>
              </w:rPr>
              <w:t xml:space="preserve">Tá athrú </w:t>
            </w:r>
            <w:proofErr w:type="spellStart"/>
            <w:r>
              <w:rPr>
                <w:b/>
              </w:rPr>
              <w:t>taghta</w:t>
            </w:r>
            <w:proofErr w:type="spellEnd"/>
            <w:r>
              <w:rPr>
                <w:b/>
              </w:rPr>
              <w:t xml:space="preserve"> ar </w:t>
            </w:r>
            <w:proofErr w:type="spellStart"/>
            <w:r>
              <w:rPr>
                <w:b/>
              </w:rPr>
              <w:t>ról</w:t>
            </w:r>
            <w:proofErr w:type="spellEnd"/>
            <w:r>
              <w:rPr>
                <w:b/>
              </w:rPr>
              <w:t xml:space="preserve"> na </w:t>
            </w:r>
            <w:proofErr w:type="spellStart"/>
            <w:r>
              <w:rPr>
                <w:b/>
              </w:rPr>
              <w:t>mban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dtionscail</w:t>
            </w:r>
            <w:proofErr w:type="spellEnd"/>
          </w:p>
        </w:tc>
      </w:tr>
      <w:tr w:rsidR="00352F0A" w:rsidTr="00CE4704">
        <w:tc>
          <w:tcPr>
            <w:tcW w:w="1560" w:type="dxa"/>
          </w:tcPr>
          <w:p w:rsidR="00352F0A" w:rsidRPr="00352F0A" w:rsidRDefault="00352F0A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Cás</w:t>
            </w:r>
            <w:proofErr w:type="spellEnd"/>
            <w:r w:rsidRPr="00352F0A">
              <w:rPr>
                <w:b/>
              </w:rPr>
              <w:t xml:space="preserve"> </w:t>
            </w:r>
            <w:proofErr w:type="spellStart"/>
            <w:r w:rsidRPr="00352F0A">
              <w:rPr>
                <w:b/>
              </w:rPr>
              <w:t>Staidear</w:t>
            </w:r>
            <w:proofErr w:type="spellEnd"/>
          </w:p>
        </w:tc>
        <w:tc>
          <w:tcPr>
            <w:tcW w:w="8364" w:type="dxa"/>
            <w:gridSpan w:val="3"/>
          </w:tcPr>
          <w:p w:rsidR="00352F0A" w:rsidRPr="00CE4704" w:rsidRDefault="00AB20F4">
            <w:pPr>
              <w:rPr>
                <w:b/>
              </w:rPr>
            </w:pPr>
            <w:r>
              <w:rPr>
                <w:b/>
              </w:rPr>
              <w:t>Éire</w:t>
            </w:r>
          </w:p>
        </w:tc>
      </w:tr>
      <w:tr w:rsidR="00352F0A" w:rsidTr="00CE4704">
        <w:tc>
          <w:tcPr>
            <w:tcW w:w="1560" w:type="dxa"/>
            <w:vMerge w:val="restart"/>
          </w:tcPr>
          <w:p w:rsidR="00352F0A" w:rsidRPr="00352F0A" w:rsidRDefault="00352F0A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Foclóir</w:t>
            </w:r>
            <w:proofErr w:type="spellEnd"/>
            <w:r w:rsidRPr="00352F0A">
              <w:rPr>
                <w:b/>
              </w:rPr>
              <w:t xml:space="preserve"> Nua</w:t>
            </w:r>
          </w:p>
        </w:tc>
        <w:tc>
          <w:tcPr>
            <w:tcW w:w="2835" w:type="dxa"/>
          </w:tcPr>
          <w:p w:rsidR="00352F0A" w:rsidRDefault="00352F0A"/>
          <w:p w:rsidR="00AB20F4" w:rsidRDefault="00AB20F4"/>
          <w:p w:rsidR="00AB20F4" w:rsidRDefault="00AB20F4"/>
          <w:p w:rsidR="00AB20F4" w:rsidRDefault="00AB20F4"/>
        </w:tc>
        <w:tc>
          <w:tcPr>
            <w:tcW w:w="2977" w:type="dxa"/>
          </w:tcPr>
          <w:p w:rsidR="00352F0A" w:rsidRDefault="00352F0A">
            <w:pPr>
              <w:rPr>
                <w:b/>
              </w:rPr>
            </w:pPr>
          </w:p>
          <w:p w:rsidR="00AB20F4" w:rsidRPr="00E120B8" w:rsidRDefault="00AB20F4">
            <w:pPr>
              <w:rPr>
                <w:b/>
              </w:rPr>
            </w:pPr>
          </w:p>
        </w:tc>
        <w:tc>
          <w:tcPr>
            <w:tcW w:w="2552" w:type="dxa"/>
          </w:tcPr>
          <w:p w:rsidR="00352F0A" w:rsidRPr="00E120B8" w:rsidRDefault="00352F0A">
            <w:pPr>
              <w:rPr>
                <w:b/>
              </w:rPr>
            </w:pPr>
          </w:p>
        </w:tc>
      </w:tr>
      <w:tr w:rsidR="00352F0A" w:rsidTr="00CE4704">
        <w:tc>
          <w:tcPr>
            <w:tcW w:w="1560" w:type="dxa"/>
            <w:vMerge/>
          </w:tcPr>
          <w:p w:rsidR="00352F0A" w:rsidRDefault="00352F0A"/>
        </w:tc>
        <w:tc>
          <w:tcPr>
            <w:tcW w:w="2835" w:type="dxa"/>
          </w:tcPr>
          <w:p w:rsidR="00352F0A" w:rsidRDefault="00352F0A">
            <w:pPr>
              <w:rPr>
                <w:b/>
              </w:rPr>
            </w:pPr>
          </w:p>
          <w:p w:rsidR="00AB20F4" w:rsidRDefault="00AB20F4">
            <w:pPr>
              <w:rPr>
                <w:b/>
              </w:rPr>
            </w:pPr>
          </w:p>
          <w:p w:rsidR="00AB20F4" w:rsidRDefault="00AB20F4">
            <w:pPr>
              <w:rPr>
                <w:b/>
              </w:rPr>
            </w:pPr>
          </w:p>
          <w:p w:rsidR="00AB20F4" w:rsidRPr="00E120B8" w:rsidRDefault="00AB20F4">
            <w:pPr>
              <w:rPr>
                <w:b/>
              </w:rPr>
            </w:pPr>
          </w:p>
        </w:tc>
        <w:tc>
          <w:tcPr>
            <w:tcW w:w="2977" w:type="dxa"/>
          </w:tcPr>
          <w:p w:rsidR="00352F0A" w:rsidRDefault="00352F0A">
            <w:pPr>
              <w:rPr>
                <w:b/>
              </w:rPr>
            </w:pPr>
          </w:p>
          <w:p w:rsidR="00AB20F4" w:rsidRPr="00E120B8" w:rsidRDefault="00AB20F4">
            <w:pPr>
              <w:rPr>
                <w:b/>
              </w:rPr>
            </w:pPr>
          </w:p>
        </w:tc>
        <w:tc>
          <w:tcPr>
            <w:tcW w:w="2552" w:type="dxa"/>
          </w:tcPr>
          <w:p w:rsidR="00352F0A" w:rsidRPr="00E120B8" w:rsidRDefault="00352F0A">
            <w:pPr>
              <w:rPr>
                <w:b/>
              </w:rPr>
            </w:pPr>
          </w:p>
        </w:tc>
      </w:tr>
      <w:tr w:rsidR="00352F0A" w:rsidTr="00CE4704">
        <w:tc>
          <w:tcPr>
            <w:tcW w:w="1560" w:type="dxa"/>
            <w:vMerge/>
          </w:tcPr>
          <w:p w:rsidR="00352F0A" w:rsidRDefault="00352F0A"/>
        </w:tc>
        <w:tc>
          <w:tcPr>
            <w:tcW w:w="2835" w:type="dxa"/>
          </w:tcPr>
          <w:p w:rsidR="00352F0A" w:rsidRDefault="00352F0A">
            <w:pPr>
              <w:rPr>
                <w:b/>
              </w:rPr>
            </w:pPr>
          </w:p>
          <w:p w:rsidR="00AB20F4" w:rsidRDefault="00AB20F4">
            <w:pPr>
              <w:rPr>
                <w:b/>
              </w:rPr>
            </w:pPr>
          </w:p>
          <w:p w:rsidR="00AB20F4" w:rsidRDefault="00AB20F4">
            <w:pPr>
              <w:rPr>
                <w:b/>
              </w:rPr>
            </w:pPr>
          </w:p>
          <w:p w:rsidR="00AB20F4" w:rsidRPr="00E120B8" w:rsidRDefault="00AB20F4">
            <w:pPr>
              <w:rPr>
                <w:b/>
              </w:rPr>
            </w:pPr>
          </w:p>
        </w:tc>
        <w:tc>
          <w:tcPr>
            <w:tcW w:w="2977" w:type="dxa"/>
          </w:tcPr>
          <w:p w:rsidR="00352F0A" w:rsidRPr="00E120B8" w:rsidRDefault="00352F0A">
            <w:pPr>
              <w:rPr>
                <w:b/>
              </w:rPr>
            </w:pPr>
          </w:p>
        </w:tc>
        <w:tc>
          <w:tcPr>
            <w:tcW w:w="2552" w:type="dxa"/>
          </w:tcPr>
          <w:p w:rsidR="00352F0A" w:rsidRPr="00E120B8" w:rsidRDefault="00352F0A">
            <w:pPr>
              <w:rPr>
                <w:b/>
              </w:rPr>
            </w:pPr>
          </w:p>
        </w:tc>
      </w:tr>
      <w:tr w:rsidR="00AB20F4" w:rsidTr="00CE4704">
        <w:tc>
          <w:tcPr>
            <w:tcW w:w="1560" w:type="dxa"/>
            <w:vMerge w:val="restart"/>
          </w:tcPr>
          <w:p w:rsidR="00AB20F4" w:rsidRPr="00CE4704" w:rsidRDefault="00AB20F4">
            <w:pPr>
              <w:rPr>
                <w:b/>
              </w:rPr>
            </w:pPr>
            <w:proofErr w:type="spellStart"/>
            <w:r w:rsidRPr="00CE4704">
              <w:rPr>
                <w:b/>
              </w:rPr>
              <w:t>Príomhphointí</w:t>
            </w:r>
            <w:proofErr w:type="spellEnd"/>
          </w:p>
          <w:p w:rsidR="00AB20F4" w:rsidRDefault="00AB20F4" w:rsidP="00CE4704">
            <w:pPr>
              <w:spacing w:line="600" w:lineRule="auto"/>
            </w:pPr>
          </w:p>
          <w:p w:rsidR="00AB20F4" w:rsidRPr="00CE4704" w:rsidRDefault="00AB20F4" w:rsidP="00CE4704">
            <w:pPr>
              <w:spacing w:line="600" w:lineRule="auto"/>
              <w:rPr>
                <w:b/>
              </w:rPr>
            </w:pPr>
          </w:p>
        </w:tc>
        <w:tc>
          <w:tcPr>
            <w:tcW w:w="2835" w:type="dxa"/>
          </w:tcPr>
          <w:p w:rsidR="00AB20F4" w:rsidRPr="00CE4704" w:rsidRDefault="00AB20F4">
            <w:pPr>
              <w:rPr>
                <w:b/>
              </w:rPr>
            </w:pPr>
            <w:proofErr w:type="spellStart"/>
            <w:r>
              <w:rPr>
                <w:b/>
              </w:rPr>
              <w:t>Céad</w:t>
            </w:r>
            <w:proofErr w:type="spellEnd"/>
            <w:r>
              <w:rPr>
                <w:b/>
              </w:rPr>
              <w:t xml:space="preserve"> Bliain ó shin</w:t>
            </w:r>
          </w:p>
        </w:tc>
        <w:tc>
          <w:tcPr>
            <w:tcW w:w="2977" w:type="dxa"/>
          </w:tcPr>
          <w:p w:rsidR="00AB20F4" w:rsidRPr="00CE4704" w:rsidRDefault="00AB20F4">
            <w:pPr>
              <w:rPr>
                <w:b/>
              </w:rPr>
            </w:pPr>
            <w:proofErr w:type="spellStart"/>
            <w:r>
              <w:rPr>
                <w:b/>
              </w:rPr>
              <w:t>Athruithe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AB20F4" w:rsidRPr="00CE4704" w:rsidRDefault="00AB20F4">
            <w:pPr>
              <w:rPr>
                <w:b/>
              </w:rPr>
            </w:pPr>
            <w:r>
              <w:rPr>
                <w:b/>
              </w:rPr>
              <w:t>Sa lá atá inniu ann</w:t>
            </w:r>
          </w:p>
        </w:tc>
      </w:tr>
      <w:tr w:rsidR="00AB20F4" w:rsidTr="00CE4704">
        <w:tc>
          <w:tcPr>
            <w:tcW w:w="1560" w:type="dxa"/>
            <w:vMerge/>
          </w:tcPr>
          <w:p w:rsidR="00AB20F4" w:rsidRDefault="00AB20F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CE4704">
            <w:pPr>
              <w:spacing w:line="720" w:lineRule="auto"/>
            </w:pPr>
          </w:p>
          <w:p w:rsidR="00AB20F4" w:rsidRDefault="00AB20F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CE4704">
            <w:pPr>
              <w:spacing w:line="720" w:lineRule="auto"/>
            </w:pPr>
          </w:p>
        </w:tc>
      </w:tr>
      <w:tr w:rsidR="00AB20F4" w:rsidTr="00CE4704">
        <w:tc>
          <w:tcPr>
            <w:tcW w:w="1560" w:type="dxa"/>
            <w:vMerge/>
          </w:tcPr>
          <w:p w:rsidR="00AB20F4" w:rsidRDefault="00AB20F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CE4704">
            <w:pPr>
              <w:spacing w:line="720" w:lineRule="auto"/>
            </w:pPr>
          </w:p>
          <w:p w:rsidR="00AB20F4" w:rsidRDefault="00AB20F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CE4704">
            <w:pPr>
              <w:spacing w:line="720" w:lineRule="auto"/>
            </w:pPr>
          </w:p>
        </w:tc>
      </w:tr>
      <w:tr w:rsidR="00AB20F4" w:rsidTr="00CE4704">
        <w:tc>
          <w:tcPr>
            <w:tcW w:w="1560" w:type="dxa"/>
            <w:vMerge/>
          </w:tcPr>
          <w:p w:rsidR="00AB20F4" w:rsidRDefault="00AB20F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CE4704">
            <w:pPr>
              <w:spacing w:line="720" w:lineRule="auto"/>
            </w:pPr>
          </w:p>
          <w:p w:rsidR="00AB20F4" w:rsidRDefault="00AB20F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CE4704">
            <w:pPr>
              <w:spacing w:line="720" w:lineRule="auto"/>
            </w:pPr>
          </w:p>
        </w:tc>
      </w:tr>
      <w:tr w:rsidR="00AB20F4" w:rsidTr="00CE4704">
        <w:tc>
          <w:tcPr>
            <w:tcW w:w="1560" w:type="dxa"/>
            <w:vMerge/>
          </w:tcPr>
          <w:p w:rsidR="00AB20F4" w:rsidRDefault="00AB20F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CE4704">
            <w:pPr>
              <w:spacing w:line="720" w:lineRule="auto"/>
            </w:pPr>
          </w:p>
          <w:p w:rsidR="00AB20F4" w:rsidRDefault="00AB20F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CE4704">
            <w:pPr>
              <w:spacing w:line="720" w:lineRule="auto"/>
            </w:pPr>
          </w:p>
        </w:tc>
      </w:tr>
      <w:tr w:rsidR="00AB20F4" w:rsidTr="00CE4704">
        <w:tc>
          <w:tcPr>
            <w:tcW w:w="1560" w:type="dxa"/>
            <w:vMerge/>
          </w:tcPr>
          <w:p w:rsidR="00AB20F4" w:rsidRDefault="00AB20F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CE4704">
            <w:pPr>
              <w:spacing w:line="720" w:lineRule="auto"/>
            </w:pPr>
          </w:p>
          <w:p w:rsidR="00AB20F4" w:rsidRDefault="00AB20F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CE4704">
            <w:pPr>
              <w:spacing w:line="720" w:lineRule="auto"/>
            </w:pPr>
          </w:p>
        </w:tc>
      </w:tr>
      <w:tr w:rsidR="00AB20F4" w:rsidTr="00CE4704">
        <w:tc>
          <w:tcPr>
            <w:tcW w:w="1560" w:type="dxa"/>
            <w:vMerge/>
          </w:tcPr>
          <w:p w:rsidR="00AB20F4" w:rsidRDefault="00AB20F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CE4704">
            <w:pPr>
              <w:spacing w:line="720" w:lineRule="auto"/>
            </w:pPr>
          </w:p>
        </w:tc>
      </w:tr>
    </w:tbl>
    <w:p w:rsidR="00682E6F" w:rsidRDefault="00682E6F" w:rsidP="00CE4704">
      <w:pPr>
        <w:spacing w:line="600" w:lineRule="auto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2835"/>
        <w:gridCol w:w="2977"/>
        <w:gridCol w:w="2552"/>
      </w:tblGrid>
      <w:tr w:rsidR="00AB20F4" w:rsidTr="005B0182">
        <w:tc>
          <w:tcPr>
            <w:tcW w:w="1560" w:type="dxa"/>
          </w:tcPr>
          <w:p w:rsidR="00AB20F4" w:rsidRPr="00352F0A" w:rsidRDefault="00AB20F4" w:rsidP="005B0182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lastRenderedPageBreak/>
              <w:t>Topaic</w:t>
            </w:r>
            <w:proofErr w:type="spellEnd"/>
          </w:p>
        </w:tc>
        <w:tc>
          <w:tcPr>
            <w:tcW w:w="8364" w:type="dxa"/>
            <w:gridSpan w:val="3"/>
          </w:tcPr>
          <w:p w:rsidR="00AB20F4" w:rsidRPr="00CE4704" w:rsidRDefault="00AB20F4" w:rsidP="005B0182">
            <w:pPr>
              <w:rPr>
                <w:b/>
              </w:rPr>
            </w:pPr>
            <w:proofErr w:type="spellStart"/>
            <w:r>
              <w:rPr>
                <w:b/>
              </w:rPr>
              <w:t>Ról</w:t>
            </w:r>
            <w:proofErr w:type="spellEnd"/>
            <w:r>
              <w:rPr>
                <w:b/>
              </w:rPr>
              <w:t xml:space="preserve"> na </w:t>
            </w:r>
            <w:proofErr w:type="spellStart"/>
            <w:r>
              <w:rPr>
                <w:b/>
              </w:rPr>
              <w:t>mBan</w:t>
            </w:r>
            <w:proofErr w:type="spellEnd"/>
            <w:r>
              <w:rPr>
                <w:b/>
              </w:rPr>
              <w:t xml:space="preserve"> I dtionscal</w:t>
            </w:r>
          </w:p>
        </w:tc>
      </w:tr>
      <w:tr w:rsidR="00AB20F4" w:rsidTr="005B0182">
        <w:tc>
          <w:tcPr>
            <w:tcW w:w="1560" w:type="dxa"/>
          </w:tcPr>
          <w:p w:rsidR="00AB20F4" w:rsidRPr="00352F0A" w:rsidRDefault="00AB20F4" w:rsidP="005B0182">
            <w:pPr>
              <w:rPr>
                <w:b/>
              </w:rPr>
            </w:pPr>
            <w:proofErr w:type="spellStart"/>
            <w:r>
              <w:rPr>
                <w:b/>
              </w:rPr>
              <w:t>Spriocanna</w:t>
            </w:r>
            <w:proofErr w:type="spellEnd"/>
          </w:p>
        </w:tc>
        <w:tc>
          <w:tcPr>
            <w:tcW w:w="8364" w:type="dxa"/>
            <w:gridSpan w:val="3"/>
          </w:tcPr>
          <w:p w:rsidR="00AB20F4" w:rsidRPr="00CE4704" w:rsidRDefault="00AB20F4" w:rsidP="005B0182">
            <w:pPr>
              <w:rPr>
                <w:b/>
              </w:rPr>
            </w:pPr>
            <w:r>
              <w:rPr>
                <w:b/>
              </w:rPr>
              <w:t xml:space="preserve">Tá athrú </w:t>
            </w:r>
            <w:proofErr w:type="spellStart"/>
            <w:r>
              <w:rPr>
                <w:b/>
              </w:rPr>
              <w:t>taghta</w:t>
            </w:r>
            <w:proofErr w:type="spellEnd"/>
            <w:r>
              <w:rPr>
                <w:b/>
              </w:rPr>
              <w:t xml:space="preserve"> ar </w:t>
            </w:r>
            <w:proofErr w:type="spellStart"/>
            <w:r>
              <w:rPr>
                <w:b/>
              </w:rPr>
              <w:t>ról</w:t>
            </w:r>
            <w:proofErr w:type="spellEnd"/>
            <w:r>
              <w:rPr>
                <w:b/>
              </w:rPr>
              <w:t xml:space="preserve"> na </w:t>
            </w:r>
            <w:proofErr w:type="spellStart"/>
            <w:r>
              <w:rPr>
                <w:b/>
              </w:rPr>
              <w:t>mban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dtionscail</w:t>
            </w:r>
            <w:proofErr w:type="spellEnd"/>
          </w:p>
        </w:tc>
      </w:tr>
      <w:tr w:rsidR="00AB20F4" w:rsidTr="005B0182">
        <w:tc>
          <w:tcPr>
            <w:tcW w:w="1560" w:type="dxa"/>
          </w:tcPr>
          <w:p w:rsidR="00AB20F4" w:rsidRPr="00352F0A" w:rsidRDefault="00AB20F4" w:rsidP="005B0182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Cás</w:t>
            </w:r>
            <w:proofErr w:type="spellEnd"/>
            <w:r w:rsidRPr="00352F0A">
              <w:rPr>
                <w:b/>
              </w:rPr>
              <w:t xml:space="preserve"> </w:t>
            </w:r>
            <w:proofErr w:type="spellStart"/>
            <w:r w:rsidRPr="00352F0A">
              <w:rPr>
                <w:b/>
              </w:rPr>
              <w:t>Staidear</w:t>
            </w:r>
            <w:proofErr w:type="spellEnd"/>
          </w:p>
        </w:tc>
        <w:tc>
          <w:tcPr>
            <w:tcW w:w="8364" w:type="dxa"/>
            <w:gridSpan w:val="3"/>
          </w:tcPr>
          <w:p w:rsidR="00AB20F4" w:rsidRPr="00CE4704" w:rsidRDefault="00AB20F4" w:rsidP="005B0182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tSín</w:t>
            </w:r>
            <w:proofErr w:type="spellEnd"/>
          </w:p>
        </w:tc>
      </w:tr>
      <w:tr w:rsidR="00AB20F4" w:rsidTr="005B0182">
        <w:tc>
          <w:tcPr>
            <w:tcW w:w="1560" w:type="dxa"/>
            <w:vMerge w:val="restart"/>
          </w:tcPr>
          <w:p w:rsidR="00AB20F4" w:rsidRPr="00352F0A" w:rsidRDefault="00AB20F4" w:rsidP="005B0182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Foclóir</w:t>
            </w:r>
            <w:proofErr w:type="spellEnd"/>
            <w:r w:rsidRPr="00352F0A">
              <w:rPr>
                <w:b/>
              </w:rPr>
              <w:t xml:space="preserve"> Nua</w:t>
            </w:r>
          </w:p>
        </w:tc>
        <w:tc>
          <w:tcPr>
            <w:tcW w:w="2835" w:type="dxa"/>
          </w:tcPr>
          <w:p w:rsidR="00AB20F4" w:rsidRDefault="00AB20F4" w:rsidP="005B0182"/>
          <w:p w:rsidR="00AB20F4" w:rsidRDefault="00AB20F4" w:rsidP="005B0182"/>
          <w:p w:rsidR="00AB20F4" w:rsidRDefault="00AB20F4" w:rsidP="005B0182"/>
          <w:p w:rsidR="00AB20F4" w:rsidRDefault="00AB20F4" w:rsidP="005B0182"/>
        </w:tc>
        <w:tc>
          <w:tcPr>
            <w:tcW w:w="2977" w:type="dxa"/>
          </w:tcPr>
          <w:p w:rsidR="00AB20F4" w:rsidRDefault="00AB20F4" w:rsidP="005B0182">
            <w:pPr>
              <w:rPr>
                <w:b/>
              </w:rPr>
            </w:pPr>
          </w:p>
          <w:p w:rsidR="00AB20F4" w:rsidRPr="00E120B8" w:rsidRDefault="00AB20F4" w:rsidP="005B0182">
            <w:pPr>
              <w:rPr>
                <w:b/>
              </w:rPr>
            </w:pPr>
          </w:p>
        </w:tc>
        <w:tc>
          <w:tcPr>
            <w:tcW w:w="2552" w:type="dxa"/>
          </w:tcPr>
          <w:p w:rsidR="00AB20F4" w:rsidRPr="00E120B8" w:rsidRDefault="00AB20F4" w:rsidP="005B0182">
            <w:pPr>
              <w:rPr>
                <w:b/>
              </w:rPr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/>
        </w:tc>
        <w:tc>
          <w:tcPr>
            <w:tcW w:w="2835" w:type="dxa"/>
          </w:tcPr>
          <w:p w:rsidR="00AB20F4" w:rsidRDefault="00AB20F4" w:rsidP="005B0182">
            <w:pPr>
              <w:rPr>
                <w:b/>
              </w:rPr>
            </w:pPr>
          </w:p>
          <w:p w:rsidR="00AB20F4" w:rsidRDefault="00AB20F4" w:rsidP="005B0182">
            <w:pPr>
              <w:rPr>
                <w:b/>
              </w:rPr>
            </w:pPr>
          </w:p>
          <w:p w:rsidR="00AB20F4" w:rsidRDefault="00AB20F4" w:rsidP="005B0182">
            <w:pPr>
              <w:rPr>
                <w:b/>
              </w:rPr>
            </w:pPr>
          </w:p>
          <w:p w:rsidR="00AB20F4" w:rsidRPr="00E120B8" w:rsidRDefault="00AB20F4" w:rsidP="005B0182">
            <w:pPr>
              <w:rPr>
                <w:b/>
              </w:rPr>
            </w:pPr>
          </w:p>
        </w:tc>
        <w:tc>
          <w:tcPr>
            <w:tcW w:w="2977" w:type="dxa"/>
          </w:tcPr>
          <w:p w:rsidR="00AB20F4" w:rsidRDefault="00AB20F4" w:rsidP="005B0182">
            <w:pPr>
              <w:rPr>
                <w:b/>
              </w:rPr>
            </w:pPr>
          </w:p>
          <w:p w:rsidR="00AB20F4" w:rsidRPr="00E120B8" w:rsidRDefault="00AB20F4" w:rsidP="005B0182">
            <w:pPr>
              <w:rPr>
                <w:b/>
              </w:rPr>
            </w:pPr>
          </w:p>
        </w:tc>
        <w:tc>
          <w:tcPr>
            <w:tcW w:w="2552" w:type="dxa"/>
          </w:tcPr>
          <w:p w:rsidR="00AB20F4" w:rsidRPr="00E120B8" w:rsidRDefault="00AB20F4" w:rsidP="005B0182">
            <w:pPr>
              <w:rPr>
                <w:b/>
              </w:rPr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/>
        </w:tc>
        <w:tc>
          <w:tcPr>
            <w:tcW w:w="2835" w:type="dxa"/>
          </w:tcPr>
          <w:p w:rsidR="00AB20F4" w:rsidRDefault="00AB20F4" w:rsidP="005B0182">
            <w:pPr>
              <w:rPr>
                <w:b/>
              </w:rPr>
            </w:pPr>
          </w:p>
          <w:p w:rsidR="00AB20F4" w:rsidRDefault="00AB20F4" w:rsidP="005B0182">
            <w:pPr>
              <w:rPr>
                <w:b/>
              </w:rPr>
            </w:pPr>
          </w:p>
          <w:p w:rsidR="00AB20F4" w:rsidRDefault="00AB20F4" w:rsidP="005B0182">
            <w:pPr>
              <w:rPr>
                <w:b/>
              </w:rPr>
            </w:pPr>
          </w:p>
          <w:p w:rsidR="00AB20F4" w:rsidRPr="00E120B8" w:rsidRDefault="00AB20F4" w:rsidP="005B0182">
            <w:pPr>
              <w:rPr>
                <w:b/>
              </w:rPr>
            </w:pPr>
          </w:p>
        </w:tc>
        <w:tc>
          <w:tcPr>
            <w:tcW w:w="2977" w:type="dxa"/>
          </w:tcPr>
          <w:p w:rsidR="00AB20F4" w:rsidRPr="00E120B8" w:rsidRDefault="00AB20F4" w:rsidP="005B0182">
            <w:pPr>
              <w:rPr>
                <w:b/>
              </w:rPr>
            </w:pPr>
          </w:p>
        </w:tc>
        <w:tc>
          <w:tcPr>
            <w:tcW w:w="2552" w:type="dxa"/>
          </w:tcPr>
          <w:p w:rsidR="00AB20F4" w:rsidRPr="00E120B8" w:rsidRDefault="00AB20F4" w:rsidP="005B0182">
            <w:pPr>
              <w:rPr>
                <w:b/>
              </w:rPr>
            </w:pPr>
          </w:p>
        </w:tc>
      </w:tr>
      <w:tr w:rsidR="00AB20F4" w:rsidTr="005B0182">
        <w:tc>
          <w:tcPr>
            <w:tcW w:w="1560" w:type="dxa"/>
            <w:vMerge w:val="restart"/>
          </w:tcPr>
          <w:p w:rsidR="00AB20F4" w:rsidRPr="00CE4704" w:rsidRDefault="00AB20F4" w:rsidP="005B0182">
            <w:pPr>
              <w:rPr>
                <w:b/>
              </w:rPr>
            </w:pPr>
            <w:proofErr w:type="spellStart"/>
            <w:r w:rsidRPr="00CE4704">
              <w:rPr>
                <w:b/>
              </w:rPr>
              <w:t>Príomhphointí</w:t>
            </w:r>
            <w:proofErr w:type="spellEnd"/>
          </w:p>
          <w:p w:rsidR="00AB20F4" w:rsidRDefault="00AB20F4" w:rsidP="005B0182">
            <w:pPr>
              <w:spacing w:line="600" w:lineRule="auto"/>
            </w:pPr>
          </w:p>
          <w:p w:rsidR="00AB20F4" w:rsidRPr="00CE4704" w:rsidRDefault="00AB20F4" w:rsidP="005B0182">
            <w:pPr>
              <w:spacing w:line="600" w:lineRule="auto"/>
              <w:rPr>
                <w:b/>
              </w:rPr>
            </w:pPr>
          </w:p>
        </w:tc>
        <w:tc>
          <w:tcPr>
            <w:tcW w:w="2835" w:type="dxa"/>
          </w:tcPr>
          <w:p w:rsidR="00AB20F4" w:rsidRPr="00CE4704" w:rsidRDefault="00AB20F4" w:rsidP="005B0182">
            <w:pPr>
              <w:rPr>
                <w:b/>
              </w:rPr>
            </w:pPr>
            <w:proofErr w:type="spellStart"/>
            <w:r>
              <w:rPr>
                <w:b/>
              </w:rPr>
              <w:t>Mná</w:t>
            </w:r>
            <w:proofErr w:type="spellEnd"/>
            <w:r>
              <w:rPr>
                <w:b/>
              </w:rPr>
              <w:t xml:space="preserve"> mar chuid den </w:t>
            </w:r>
            <w:proofErr w:type="spellStart"/>
            <w:r>
              <w:rPr>
                <w:b/>
              </w:rPr>
              <w:t>lucht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oibre</w:t>
            </w:r>
            <w:proofErr w:type="spellEnd"/>
          </w:p>
        </w:tc>
        <w:tc>
          <w:tcPr>
            <w:tcW w:w="2977" w:type="dxa"/>
          </w:tcPr>
          <w:p w:rsidR="00AB20F4" w:rsidRPr="00CE4704" w:rsidRDefault="00AB20F4" w:rsidP="005B0182">
            <w:pPr>
              <w:rPr>
                <w:b/>
              </w:rPr>
            </w:pPr>
            <w:proofErr w:type="spellStart"/>
            <w:r>
              <w:rPr>
                <w:b/>
              </w:rPr>
              <w:t>Coinníollacha</w:t>
            </w:r>
            <w:proofErr w:type="spellEnd"/>
          </w:p>
        </w:tc>
        <w:tc>
          <w:tcPr>
            <w:tcW w:w="2552" w:type="dxa"/>
          </w:tcPr>
          <w:p w:rsidR="00AB20F4" w:rsidRPr="00CE4704" w:rsidRDefault="00AB20F4" w:rsidP="005B0182">
            <w:pPr>
              <w:rPr>
                <w:b/>
              </w:rPr>
            </w:pPr>
            <w:r>
              <w:rPr>
                <w:b/>
              </w:rPr>
              <w:t>An saol atá sa tSín</w:t>
            </w:r>
            <w:bookmarkStart w:id="0" w:name="_GoBack"/>
            <w:bookmarkEnd w:id="0"/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5B0182">
            <w:pPr>
              <w:spacing w:line="720" w:lineRule="auto"/>
            </w:pPr>
          </w:p>
          <w:p w:rsidR="00AB20F4" w:rsidRDefault="00AB20F4" w:rsidP="005B0182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5B0182">
            <w:pPr>
              <w:spacing w:line="720" w:lineRule="auto"/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5B0182">
            <w:pPr>
              <w:spacing w:line="720" w:lineRule="auto"/>
            </w:pPr>
          </w:p>
          <w:p w:rsidR="00AB20F4" w:rsidRDefault="00AB20F4" w:rsidP="005B0182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5B0182">
            <w:pPr>
              <w:spacing w:line="720" w:lineRule="auto"/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5B0182">
            <w:pPr>
              <w:spacing w:line="720" w:lineRule="auto"/>
            </w:pPr>
          </w:p>
          <w:p w:rsidR="00AB20F4" w:rsidRDefault="00AB20F4" w:rsidP="005B0182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5B0182">
            <w:pPr>
              <w:spacing w:line="720" w:lineRule="auto"/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5B0182">
            <w:pPr>
              <w:spacing w:line="720" w:lineRule="auto"/>
            </w:pPr>
          </w:p>
          <w:p w:rsidR="00AB20F4" w:rsidRDefault="00AB20F4" w:rsidP="005B0182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5B0182">
            <w:pPr>
              <w:spacing w:line="720" w:lineRule="auto"/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5B0182">
            <w:pPr>
              <w:spacing w:line="720" w:lineRule="auto"/>
            </w:pPr>
          </w:p>
          <w:p w:rsidR="00AB20F4" w:rsidRDefault="00AB20F4" w:rsidP="005B0182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5B0182">
            <w:pPr>
              <w:spacing w:line="720" w:lineRule="auto"/>
            </w:pPr>
          </w:p>
        </w:tc>
      </w:tr>
      <w:tr w:rsidR="00AB20F4" w:rsidTr="005B0182">
        <w:tc>
          <w:tcPr>
            <w:tcW w:w="1560" w:type="dxa"/>
            <w:vMerge/>
          </w:tcPr>
          <w:p w:rsidR="00AB20F4" w:rsidRDefault="00AB20F4" w:rsidP="005B0182">
            <w:pPr>
              <w:spacing w:line="600" w:lineRule="auto"/>
            </w:pPr>
          </w:p>
        </w:tc>
        <w:tc>
          <w:tcPr>
            <w:tcW w:w="2835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977" w:type="dxa"/>
          </w:tcPr>
          <w:p w:rsidR="00AB20F4" w:rsidRDefault="00AB20F4" w:rsidP="005B0182">
            <w:pPr>
              <w:spacing w:line="720" w:lineRule="auto"/>
            </w:pPr>
          </w:p>
        </w:tc>
        <w:tc>
          <w:tcPr>
            <w:tcW w:w="2552" w:type="dxa"/>
          </w:tcPr>
          <w:p w:rsidR="00AB20F4" w:rsidRDefault="00AB20F4" w:rsidP="005B0182">
            <w:pPr>
              <w:spacing w:line="720" w:lineRule="auto"/>
            </w:pPr>
          </w:p>
        </w:tc>
      </w:tr>
    </w:tbl>
    <w:p w:rsidR="00AB20F4" w:rsidRDefault="00AB20F4" w:rsidP="00CE4704">
      <w:pPr>
        <w:spacing w:line="600" w:lineRule="auto"/>
      </w:pPr>
    </w:p>
    <w:p w:rsidR="00AB20F4" w:rsidRDefault="00AB20F4" w:rsidP="00CE4704">
      <w:pPr>
        <w:spacing w:line="600" w:lineRule="auto"/>
      </w:pPr>
    </w:p>
    <w:sectPr w:rsidR="00AB2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6B"/>
    <w:rsid w:val="000E75AF"/>
    <w:rsid w:val="00352F0A"/>
    <w:rsid w:val="00580E6B"/>
    <w:rsid w:val="00682E6F"/>
    <w:rsid w:val="00AB20F4"/>
    <w:rsid w:val="00CE4704"/>
    <w:rsid w:val="00E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103FB-B257-4465-B837-E9F99D9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Whelan</dc:creator>
  <cp:keywords/>
  <dc:description/>
  <cp:lastModifiedBy>Denise Whelan</cp:lastModifiedBy>
  <cp:revision>3</cp:revision>
  <dcterms:created xsi:type="dcterms:W3CDTF">2014-11-24T15:46:00Z</dcterms:created>
  <dcterms:modified xsi:type="dcterms:W3CDTF">2014-11-24T15:53:00Z</dcterms:modified>
</cp:coreProperties>
</file>